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835DA" w:rsidR="000835DA" w:rsidP="000835DA" w:rsidRDefault="000835DA" w14:paraId="ca3c89b" w14:textId="ca3c89b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0835DA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0835DA">
        <w:rPr>
          <w:rFonts w:eastAsia="Times New Roman" w:cs="Arial"/>
          <w:bCs/>
          <w:color w:val="7F7F7F" w:themeColor="text1" w:themeTint="80"/>
          <w:szCs w:val="24"/>
          <w:lang w:eastAsia="hr-HR"/>
        </w:rPr>
        <w:t xml:space="preserve">           </w:t>
      </w:r>
    </w:p>
    <w:p w:rsidRPr="000835DA" w:rsidR="000835DA" w:rsidP="000835DA" w:rsidRDefault="000835D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TRGOVAČKI SUD U PAZINU</w:t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0835DA" w:rsidR="000835DA" w:rsidP="000835DA" w:rsidRDefault="000835D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52000 Pazin, Dršćevka 1</w:t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  <w:r w:rsidRPr="000835DA">
        <w:rPr>
          <w:rFonts w:eastAsia="Times New Roman" w:cs="Arial"/>
          <w:bCs/>
          <w:szCs w:val="24"/>
          <w:lang w:eastAsia="hr-HR"/>
        </w:rPr>
        <w:tab/>
      </w:r>
    </w:p>
    <w:p w:rsidRPr="00A5262C" w:rsidR="000835DA" w:rsidP="000835DA" w:rsidRDefault="000835DA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 xml:space="preserve">   </w:t>
      </w:r>
      <w:r w:rsidR="00CE19A6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pacing w:val="8"/>
          <w:szCs w:val="24"/>
          <w:lang w:eastAsia="hr-HR"/>
        </w:rPr>
        <w:t>St-94</w:t>
      </w:r>
      <w:r w:rsidRPr="000835DA">
        <w:rPr>
          <w:rFonts w:eastAsia="Times New Roman" w:cs="Arial"/>
          <w:bCs/>
          <w:spacing w:val="8"/>
          <w:szCs w:val="24"/>
          <w:lang w:eastAsia="hr-HR"/>
        </w:rPr>
        <w:t>/202</w:t>
      </w:r>
      <w:r>
        <w:rPr>
          <w:rFonts w:eastAsia="Times New Roman" w:cs="Arial"/>
          <w:bCs/>
          <w:spacing w:val="8"/>
          <w:szCs w:val="24"/>
          <w:lang w:eastAsia="hr-HR"/>
        </w:rPr>
        <w:t>3</w:t>
      </w:r>
      <w:r w:rsidRPr="00A5262C">
        <w:rPr>
          <w:rFonts w:eastAsia="Times New Roman" w:cs="Arial"/>
          <w:bCs/>
          <w:spacing w:val="8"/>
          <w:szCs w:val="24"/>
          <w:lang w:eastAsia="hr-HR"/>
        </w:rPr>
        <w:t>-</w:t>
      </w:r>
      <w:r w:rsidRPr="00A5262C" w:rsidR="00CE19A6">
        <w:rPr>
          <w:rFonts w:eastAsia="Times New Roman" w:cs="Arial"/>
          <w:bCs/>
          <w:spacing w:val="8"/>
          <w:szCs w:val="24"/>
          <w:lang w:eastAsia="hr-HR"/>
        </w:rPr>
        <w:t>65</w:t>
      </w:r>
    </w:p>
    <w:p w:rsidRPr="000835DA" w:rsidR="000835DA" w:rsidP="000835DA" w:rsidRDefault="000835D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Z A P I S N I K</w:t>
      </w:r>
    </w:p>
    <w:p w:rsidRPr="000835DA" w:rsidR="000835DA" w:rsidP="000835DA" w:rsidRDefault="000835D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od 24. rujna 2025.</w:t>
      </w:r>
    </w:p>
    <w:p w:rsidRPr="000835DA" w:rsidR="000835DA" w:rsidP="000835DA" w:rsidRDefault="000835D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0835DA" w:rsidR="000835DA" w:rsidP="000835DA" w:rsidRDefault="000835D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0835DA" w:rsidR="000835DA" w:rsidP="000835DA" w:rsidRDefault="000835D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D853E1">
        <w:rPr>
          <w:rFonts w:cs="Arial"/>
        </w:rPr>
        <w:t>LEON GLOBAL d.o.o.</w:t>
      </w:r>
      <w:r>
        <w:rPr>
          <w:rFonts w:cs="Arial"/>
        </w:rPr>
        <w:t xml:space="preserve"> u stečaju</w:t>
      </w:r>
      <w:r w:rsidRPr="00D853E1">
        <w:rPr>
          <w:rFonts w:cs="Arial"/>
        </w:rPr>
        <w:t xml:space="preserve">, Poreč, Dinka Trinajstića 19, OIB: </w:t>
      </w:r>
      <w:r w:rsidRPr="00640078">
        <w:rPr>
          <w:rFonts w:cs="Arial"/>
        </w:rPr>
        <w:t>86887845301</w:t>
      </w:r>
    </w:p>
    <w:p w:rsidR="000835DA" w:rsidP="000835DA" w:rsidRDefault="000835D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0835DA" w:rsidR="00383C1D" w:rsidP="000835DA" w:rsidRDefault="00383C1D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OD SUDA PRISUTNI:</w:t>
      </w:r>
    </w:p>
    <w:p w:rsidRPr="000835DA" w:rsidR="000835DA" w:rsidP="000835DA" w:rsidRDefault="00CE19A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Adrijana Labinjan Skok, sutkinja</w:t>
      </w:r>
      <w:r w:rsidRPr="000835DA" w:rsidR="000835DA">
        <w:rPr>
          <w:rFonts w:eastAsia="Times New Roman" w:cs="Arial"/>
          <w:bCs/>
          <w:szCs w:val="24"/>
          <w:lang w:eastAsia="hr-HR"/>
        </w:rPr>
        <w:t xml:space="preserve"> 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Jasmina Matika, zapisničar</w:t>
      </w:r>
      <w:r w:rsidR="00CE19A6">
        <w:rPr>
          <w:rFonts w:eastAsia="Times New Roman" w:cs="Arial"/>
          <w:bCs/>
          <w:szCs w:val="24"/>
          <w:lang w:eastAsia="hr-HR"/>
        </w:rPr>
        <w:t>ka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Početak u 9:30 sati.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Ročište je javno.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D7487A" w:rsidR="000835DA" w:rsidP="000835DA" w:rsidRDefault="00D7487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7487A">
        <w:rPr>
          <w:rFonts w:eastAsia="Times New Roman" w:cs="Arial"/>
          <w:bCs/>
          <w:szCs w:val="24"/>
          <w:lang w:eastAsia="hr-HR"/>
        </w:rPr>
        <w:t>- stečajna</w:t>
      </w:r>
      <w:r w:rsidRPr="00D7487A" w:rsidR="000835DA">
        <w:rPr>
          <w:rFonts w:eastAsia="Times New Roman" w:cs="Arial"/>
          <w:bCs/>
          <w:szCs w:val="24"/>
          <w:lang w:eastAsia="hr-HR"/>
        </w:rPr>
        <w:t xml:space="preserve"> upravitelj</w:t>
      </w:r>
      <w:r w:rsidRPr="00D7487A">
        <w:rPr>
          <w:rFonts w:eastAsia="Times New Roman" w:cs="Arial"/>
          <w:bCs/>
          <w:szCs w:val="24"/>
          <w:lang w:eastAsia="hr-HR"/>
        </w:rPr>
        <w:t>ica</w:t>
      </w:r>
      <w:r w:rsidRPr="00D7487A" w:rsidR="000835DA">
        <w:rPr>
          <w:rFonts w:eastAsia="Times New Roman" w:cs="Arial"/>
          <w:bCs/>
          <w:szCs w:val="24"/>
          <w:lang w:eastAsia="hr-HR"/>
        </w:rPr>
        <w:t xml:space="preserve"> </w:t>
      </w:r>
      <w:r w:rsidRPr="00D7487A" w:rsidR="000835DA">
        <w:rPr>
          <w:rFonts w:cs="Arial"/>
        </w:rPr>
        <w:t>Marijana Babić</w:t>
      </w:r>
      <w:r w:rsidRPr="00D7487A">
        <w:rPr>
          <w:rFonts w:cs="Arial"/>
        </w:rPr>
        <w:t>, na daljinu</w:t>
      </w:r>
    </w:p>
    <w:p w:rsidRPr="000835DA" w:rsidR="000835DA" w:rsidP="000835DA" w:rsidRDefault="000835D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CE19A6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suda </w:t>
      </w:r>
      <w:r w:rsidRPr="00CE19A6">
        <w:rPr>
          <w:rFonts w:eastAsia="Times New Roman" w:cs="Arial"/>
          <w:bCs/>
          <w:szCs w:val="24"/>
          <w:lang w:eastAsia="hr-HR"/>
        </w:rPr>
        <w:t>dana 27. kolovoza 2025.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D7487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Utvrđuje se da do današnjeg ročišta nije zaprimljeno nikakvo očitovanje u vezi obustave i zaključenja stečajnog postupka nad dužnikom zbog nedostatnosti stečajne mase za pokriće troškova postupka.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ab/>
        <w:t>Stečajn</w:t>
      </w:r>
      <w:r w:rsidR="00CE19A6">
        <w:rPr>
          <w:rFonts w:eastAsia="Times New Roman" w:cs="Arial"/>
          <w:bCs/>
          <w:szCs w:val="24"/>
          <w:lang w:eastAsia="hr-HR"/>
        </w:rPr>
        <w:t>a</w:t>
      </w:r>
      <w:r w:rsidRPr="000835DA">
        <w:rPr>
          <w:rFonts w:eastAsia="Times New Roman" w:cs="Arial"/>
          <w:bCs/>
          <w:szCs w:val="24"/>
          <w:lang w:eastAsia="hr-HR"/>
        </w:rPr>
        <w:t xml:space="preserve"> upravitelj</w:t>
      </w:r>
      <w:r w:rsidR="00CE19A6">
        <w:rPr>
          <w:rFonts w:eastAsia="Times New Roman" w:cs="Arial"/>
          <w:bCs/>
          <w:szCs w:val="24"/>
          <w:lang w:eastAsia="hr-HR"/>
        </w:rPr>
        <w:t>ica</w:t>
      </w:r>
      <w:r w:rsidRPr="000835DA">
        <w:rPr>
          <w:rFonts w:eastAsia="Times New Roman" w:cs="Arial"/>
          <w:bCs/>
          <w:szCs w:val="24"/>
          <w:lang w:eastAsia="hr-HR"/>
        </w:rPr>
        <w:t xml:space="preserve"> </w:t>
      </w:r>
      <w:r w:rsidR="00D7487A">
        <w:rPr>
          <w:rFonts w:eastAsia="Times New Roman" w:cs="Arial"/>
          <w:bCs/>
          <w:szCs w:val="24"/>
          <w:lang w:eastAsia="hr-HR"/>
        </w:rPr>
        <w:t>navodi da se stanje glede imovine nije promijenilo</w:t>
      </w:r>
      <w:r w:rsidRPr="000835DA">
        <w:rPr>
          <w:rFonts w:eastAsia="Times New Roman" w:cs="Arial"/>
          <w:bCs/>
          <w:szCs w:val="24"/>
          <w:lang w:eastAsia="hr-HR"/>
        </w:rPr>
        <w:t>,</w:t>
      </w:r>
      <w:r w:rsidR="00D7487A">
        <w:rPr>
          <w:rFonts w:eastAsia="Times New Roman" w:cs="Arial"/>
          <w:bCs/>
          <w:szCs w:val="24"/>
          <w:lang w:eastAsia="hr-HR"/>
        </w:rPr>
        <w:t xml:space="preserve"> da se i dalje ne zna gdje je vozilo koje se vodi u vlasništvu dužnika, da dužnikovi dužnici koji se nalaze u inozemstvu nisu odgovorili niti na jedan mail koji im je uputila niti su izvršili uplate, nisu uplaćeni troškovi da bi se moglo nastaviti parnični postupak kod TSZG, Stalne službe u Karlovcu, na računu dužnika nema sredstava a troškovi se povećavaju, odnose se na troškove vođenja računovodstva, vođenja računa, troškove i nagradu stečajnog upravitelja i dr., o čemu ću dostaviti obračun troškova. Svrsishodno je zatvoriti ovaj postupak kako se troškovi ne bi povećavali, te se i u tom slučaju može podnijeti imovinsko pravni zahtjev u kaznenom postupku, ukoliko dođe do te faze postupka.</w:t>
      </w:r>
      <w:r w:rsidRPr="000835DA">
        <w:rPr>
          <w:rFonts w:eastAsia="Times New Roman" w:cs="Arial"/>
          <w:bCs/>
          <w:szCs w:val="24"/>
          <w:lang w:eastAsia="hr-HR"/>
        </w:rPr>
        <w:t xml:space="preserve"> 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CE19A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0835DA" w:rsidR="000835DA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R j e š e nj e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>Odluka će biti dostavljena u pisanom obliku.</w:t>
      </w:r>
    </w:p>
    <w:p w:rsidRPr="000835DA" w:rsidR="000835DA" w:rsidP="000835DA" w:rsidRDefault="000835DA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383C1D" w:rsidR="000835DA" w:rsidP="000835DA" w:rsidRDefault="000835DA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383C1D" w:rsidR="000835DA" w:rsidP="000835DA" w:rsidRDefault="000835D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83C1D">
        <w:rPr>
          <w:rFonts w:eastAsia="Times New Roman" w:cs="Arial"/>
          <w:bCs/>
          <w:szCs w:val="24"/>
          <w:lang w:eastAsia="hr-HR"/>
        </w:rPr>
        <w:tab/>
        <w:t>S obzirom da se roč</w:t>
      </w:r>
      <w:r w:rsidRPr="00383C1D" w:rsidR="00383C1D">
        <w:rPr>
          <w:rFonts w:eastAsia="Times New Roman" w:cs="Arial"/>
          <w:bCs/>
          <w:szCs w:val="24"/>
          <w:lang w:eastAsia="hr-HR"/>
        </w:rPr>
        <w:t>ište održava na daljinu, nazočna potvrđuje da je tijek sastava zapisnika pratila</w:t>
      </w:r>
      <w:r w:rsidRPr="00383C1D">
        <w:rPr>
          <w:rFonts w:eastAsia="Times New Roman" w:cs="Arial"/>
          <w:bCs/>
          <w:szCs w:val="24"/>
          <w:lang w:eastAsia="hr-HR"/>
        </w:rPr>
        <w:t xml:space="preserve"> putem </w:t>
      </w:r>
      <w:r w:rsidRPr="00383C1D" w:rsidR="00383C1D">
        <w:rPr>
          <w:rFonts w:eastAsia="Times New Roman" w:cs="Arial"/>
          <w:bCs/>
          <w:szCs w:val="24"/>
          <w:lang w:eastAsia="hr-HR"/>
        </w:rPr>
        <w:t>zvučnika i putem ekrana na svojem računalu te da nema</w:t>
      </w:r>
      <w:r w:rsidRPr="00383C1D">
        <w:rPr>
          <w:rFonts w:eastAsia="Times New Roman" w:cs="Arial"/>
          <w:bCs/>
          <w:szCs w:val="24"/>
          <w:lang w:eastAsia="hr-HR"/>
        </w:rPr>
        <w:t xml:space="preserve"> prigovora na sastav zapisnika koji neće potpisivati a objaviti će se na e-Oglasnoj ploči.</w:t>
      </w:r>
    </w:p>
    <w:p w:rsidR="000835DA" w:rsidP="000835DA" w:rsidRDefault="000835D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83C1D" w:rsidR="00383C1D" w:rsidP="000835DA" w:rsidRDefault="00383C1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 xml:space="preserve">  Dovršeno u </w:t>
      </w:r>
      <w:r w:rsidR="00383C1D">
        <w:rPr>
          <w:rFonts w:eastAsia="Times New Roman" w:cs="Arial"/>
          <w:bCs/>
          <w:szCs w:val="24"/>
          <w:lang w:eastAsia="hr-HR"/>
        </w:rPr>
        <w:t>9</w:t>
      </w:r>
      <w:r w:rsidRPr="000835DA">
        <w:rPr>
          <w:rFonts w:eastAsia="Times New Roman" w:cs="Arial"/>
          <w:bCs/>
          <w:szCs w:val="24"/>
          <w:lang w:eastAsia="hr-HR"/>
        </w:rPr>
        <w:t>:</w:t>
      </w:r>
      <w:r w:rsidR="00383C1D">
        <w:rPr>
          <w:rFonts w:eastAsia="Times New Roman" w:cs="Arial"/>
          <w:bCs/>
          <w:szCs w:val="24"/>
          <w:lang w:eastAsia="hr-HR"/>
        </w:rPr>
        <w:t>44</w:t>
      </w:r>
      <w:r w:rsidRPr="000835DA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CE19A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Sutkinja            </w:t>
      </w: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0835DA" w:rsidR="000835DA">
        <w:rPr>
          <w:rFonts w:eastAsia="Times New Roman" w:cs="Arial"/>
          <w:bCs/>
          <w:szCs w:val="24"/>
          <w:lang w:eastAsia="hr-HR"/>
        </w:rPr>
        <w:t>Zapisničar</w:t>
      </w:r>
      <w:r>
        <w:rPr>
          <w:rFonts w:eastAsia="Times New Roman" w:cs="Arial"/>
          <w:bCs/>
          <w:szCs w:val="24"/>
          <w:lang w:eastAsia="hr-HR"/>
        </w:rPr>
        <w:t>ka</w:t>
      </w:r>
      <w:r>
        <w:rPr>
          <w:rFonts w:eastAsia="Times New Roman" w:cs="Arial"/>
          <w:bCs/>
          <w:szCs w:val="24"/>
          <w:lang w:eastAsia="hr-HR"/>
        </w:rPr>
        <w:tab/>
        <w:t xml:space="preserve">         Vjerovnici</w:t>
      </w:r>
      <w:r>
        <w:rPr>
          <w:rFonts w:eastAsia="Times New Roman" w:cs="Arial"/>
          <w:bCs/>
          <w:szCs w:val="24"/>
          <w:lang w:eastAsia="hr-HR"/>
        </w:rPr>
        <w:tab/>
        <w:t xml:space="preserve">      </w:t>
      </w:r>
      <w:r w:rsidRPr="000835DA" w:rsidR="000835DA">
        <w:rPr>
          <w:rFonts w:eastAsia="Times New Roman" w:cs="Arial"/>
          <w:bCs/>
          <w:szCs w:val="24"/>
          <w:lang w:eastAsia="hr-HR"/>
        </w:rPr>
        <w:t>Stečajn</w:t>
      </w:r>
      <w:r>
        <w:rPr>
          <w:rFonts w:eastAsia="Times New Roman" w:cs="Arial"/>
          <w:bCs/>
          <w:szCs w:val="24"/>
          <w:lang w:eastAsia="hr-HR"/>
        </w:rPr>
        <w:t>a</w:t>
      </w:r>
      <w:r w:rsidRPr="000835DA" w:rsidR="000835DA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tabs>
          <w:tab w:val="left" w:pos="7275"/>
        </w:tabs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0835DA">
        <w:rPr>
          <w:rFonts w:eastAsia="Times New Roman" w:cs="Arial"/>
          <w:bCs/>
          <w:szCs w:val="24"/>
          <w:lang w:eastAsia="hr-HR"/>
        </w:rPr>
        <w:tab/>
      </w: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835DA" w:rsidR="000835DA" w:rsidP="000835DA" w:rsidRDefault="000835D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C86113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35DA" w:rsidP="000835DA" w:rsidRDefault="000835DA">
      <w:pPr>
        <w:spacing w:after="0" w:line="240" w:lineRule="auto"/>
      </w:pPr>
      <w:r>
        <w:separator/>
      </w:r>
    </w:p>
  </w:endnote>
  <w:endnote w:type="continuationSeparator" w:id="0">
    <w:p w:rsidR="000835DA" w:rsidP="000835DA" w:rsidRDefault="00083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35DA" w:rsidP="000835DA" w:rsidRDefault="000835DA">
      <w:pPr>
        <w:spacing w:after="0" w:line="240" w:lineRule="auto"/>
      </w:pPr>
      <w:r>
        <w:separator/>
      </w:r>
    </w:p>
  </w:footnote>
  <w:footnote w:type="continuationSeparator" w:id="0">
    <w:p w:rsidR="000835DA" w:rsidP="000835DA" w:rsidRDefault="00083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0835D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72030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787B" w:rsidR="0037515D" w:rsidP="00E72846" w:rsidRDefault="000835DA">
    <w:pPr>
      <w:pStyle w:val="Zaglavlje"/>
      <w:framePr w:wrap="around" w:hAnchor="margin" w:vAnchor="text" w:xAlign="center" w:y="1"/>
      <w:rPr>
        <w:rStyle w:val="Brojstranice"/>
      </w:rPr>
    </w:pPr>
    <w:r w:rsidRPr="005C787B">
      <w:rPr>
        <w:rStyle w:val="Brojstranice"/>
      </w:rPr>
      <w:fldChar w:fldCharType="begin"/>
    </w:r>
    <w:r w:rsidRPr="005C787B">
      <w:rPr>
        <w:rStyle w:val="Brojstranice"/>
      </w:rPr>
      <w:instrText xml:space="preserve">PAGE  </w:instrText>
    </w:r>
    <w:r w:rsidRPr="005C787B">
      <w:rPr>
        <w:rStyle w:val="Brojstranice"/>
      </w:rPr>
      <w:fldChar w:fldCharType="separate"/>
    </w:r>
    <w:r w:rsidR="00720301">
      <w:rPr>
        <w:rStyle w:val="Brojstranice"/>
        <w:noProof/>
      </w:rPr>
      <w:t>2</w:t>
    </w:r>
    <w:r w:rsidRPr="005C787B">
      <w:rPr>
        <w:rStyle w:val="Brojstranice"/>
      </w:rPr>
      <w:fldChar w:fldCharType="end"/>
    </w:r>
  </w:p>
  <w:p w:rsidRPr="005C787B" w:rsidR="0037515D" w:rsidP="00FC6086" w:rsidRDefault="000835DA">
    <w:pPr>
      <w:ind w:left="1416"/>
      <w:jc w:val="right"/>
    </w:pPr>
    <w:r w:rsidRPr="00FC6086">
      <w:tab/>
    </w:r>
    <w:r w:rsidRPr="00FC6086">
      <w:tab/>
      <w:t xml:space="preserve">                                                                                                  </w:t>
    </w:r>
    <w:r>
      <w:rPr>
        <w:rFonts w:eastAsia="Times New Roman" w:cs="Arial"/>
        <w:bCs/>
        <w:spacing w:val="8"/>
        <w:szCs w:val="24"/>
        <w:lang w:eastAsia="hr-HR"/>
      </w:rPr>
      <w:t>St-94</w:t>
    </w:r>
    <w:r w:rsidRPr="000835DA">
      <w:rPr>
        <w:rFonts w:eastAsia="Times New Roman" w:cs="Arial"/>
        <w:bCs/>
        <w:spacing w:val="8"/>
        <w:szCs w:val="24"/>
        <w:lang w:eastAsia="hr-HR"/>
      </w:rPr>
      <w:t>/</w:t>
    </w:r>
    <w:r w:rsidRPr="00A5262C">
      <w:rPr>
        <w:rFonts w:eastAsia="Times New Roman" w:cs="Arial"/>
        <w:bCs/>
        <w:spacing w:val="8"/>
        <w:szCs w:val="24"/>
        <w:lang w:eastAsia="hr-HR"/>
      </w:rPr>
      <w:t>2023-</w:t>
    </w:r>
    <w:r w:rsidRPr="00A5262C" w:rsidR="00CE19A6">
      <w:rPr>
        <w:rFonts w:eastAsia="Times New Roman" w:cs="Arial"/>
        <w:bCs/>
        <w:spacing w:val="8"/>
        <w:szCs w:val="24"/>
        <w:lang w:eastAsia="hr-HR"/>
      </w:rPr>
      <w:t>65</w:t>
    </w:r>
  </w:p>
  <w:p w:rsidR="00747C40" w:rsidRDefault="0072030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5DA"/>
    <w:rsid w:val="000835DA"/>
    <w:rsid w:val="002410FA"/>
    <w:rsid w:val="00383C1D"/>
    <w:rsid w:val="005A0EC7"/>
    <w:rsid w:val="00720301"/>
    <w:rsid w:val="00A5262C"/>
    <w:rsid w:val="00CE19A6"/>
    <w:rsid w:val="00D7487A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834A15F-AEDF-4C18-B2BD-083371C05F0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835D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835DA"/>
  </w:style>
  <w:style w:type="character" w:styleId="Brojstranice">
    <w:name w:val="page number"/>
    <w:basedOn w:val="Zadanifontodlomka"/>
    <w:rsid w:val="000835DA"/>
  </w:style>
  <w:style w:type="paragraph" w:styleId="Podnoje">
    <w:name w:val="footer"/>
    <w:basedOn w:val="Normal"/>
    <w:link w:val="PodnojeChar"/>
    <w:uiPriority w:val="99"/>
    <w:unhideWhenUsed/>
    <w:rsid w:val="000835D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835DA"/>
  </w:style>
  <w:style w:type="character" w:styleId="Tekstrezerviranogmjesta">
    <w:name w:val="Placeholder Text"/>
    <w:basedOn w:val="Zadanifontodlomka"/>
    <w:uiPriority w:val="99"/>
    <w:semiHidden/>
    <w:rsid w:val="007203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0301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20301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2030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2030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24. rujna 2025.</izvorni_sadrzaj>
    <derivirana_varijabla naziv="DomainObject.StvarniPocetakDatum_1">24. rujna 2025.</derivirana_varijabla>
  </DomainObject.StvarniPocetakDatum>
  <DomainObject.StvarniZavrsetakDatum>
    <izvorni_sadrzaj>24. rujna 2025.</izvorni_sadrzaj>
    <derivirana_varijabla naziv="DomainObject.StvarniZavrsetakDatum_1">24. rujna 2025.</derivirana_varijabla>
  </DomainObject.StvarniZavrsetakDatum>
  <DomainObject.PlaniraniZavrsetakDatum>
    <izvorni_sadrzaj>24. rujna 2025.</izvorni_sadrzaj>
    <derivirana_varijabla naziv="DomainObject.PlaniraniZavrsetakDatum_1">24. rujna 2025.</derivirana_varijabla>
  </DomainObject.PlaniraniZavrsetakDatum>
  <DomainObject.PlaniraniPocetakDatum>
    <izvorni_sadrzaj>24. rujna 2025.</izvorni_sadrzaj>
    <derivirana_varijabla naziv="DomainObject.PlaniraniPocetakDatum_1">24. rujna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09:44</izvorni_sadrzaj>
    <derivirana_varijabla naziv="DomainObject.StvarniZavrsetakVrijeme_1">09:44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2025.</izvorni_sadrzaj>
    <derivirana_varijabla naziv="DomainObject.Zapisnik.DatumKreiranja_1">24.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St-94/2023-65</izvorni_sadrzaj>
    <derivirana_varijabla naziv="DomainObject.Zapisnik.Oznaka_1">St-94/2023-65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2023.</izvorni_sadrzaj>
    <derivirana_varijabla naziv="DomainObject.Predmet.DatumOsnivanja_1">24.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St-94/2023</izvorni_sadrzaj>
    <derivirana_varijabla naziv="DomainObject.Predmet.OznakaBroj_1">St-94/2023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 GLOBAL d.o.o. POREČ zastupanog po punomoćniku Dejan Levković</izvorni_sadrzaj>
    <derivirana_varijabla naziv="DomainObject.Predmet.ProtustrankaFormated_1">  LEON GLOBAL d.o.o. POREČ zastupanog po punomoćniku Dejan Levković</derivirana_varijabla>
  </DomainObject.Predmet.ProtustrankaFormated>
  <DomainObject.Predmet.ProtustrankaFormatedOIB>
    <izvorni_sadrzaj>  LEON GLOBAL d.o.o. POREČ, OIB 86887845301 zastupanog po punomoćniku Dejan Levković</izvorni_sadrzaj>
    <derivirana_varijabla naziv="DomainObject.Predmet.ProtustrankaFormatedOIB_1">  LEON GLOBAL d.o.o. POREČ, OIB 86887845301 zastupanog po punomoćniku Dejan Levković</derivirana_varijabla>
  </DomainObject.Predmet.ProtustrankaFormatedOIB>
  <DomainObject.Predmet.ProtustrankaFormatedWithAdress>
    <izvorni_sadrzaj> LEON GLOBAL d.o.o. POREČ, Dinka Trinajstića 19, 52440 Poreč zastupanog po punomoćniku Dejan Levković</izvorni_sadrzaj>
    <derivirana_varijabla naziv="DomainObject.Predmet.ProtustrankaFormatedWithAdress_1"> LEON GLOBAL d.o.o. POREČ, Dinka Trinajstića 19, 52440 Poreč zastupanog po punomoćniku Dejan Levković</derivirana_varijabla>
  </DomainObject.Predmet.ProtustrankaFormatedWithAdress>
  <DomainObject.Predmet.ProtustrankaFormatedWithAdressOIB>
    <izvorni_sadrzaj> LEON GLOBAL d.o.o. POREČ, OIB 86887845301, Dinka Trinajstića 19, 52440 Poreč zastupanog po punomoćniku Dejan Levković</izvorni_sadrzaj>
    <derivirana_varijabla naziv="DomainObject.Predmet.ProtustrankaFormatedWithAdressOIB_1"> LEON GLOBAL d.o.o. POREČ, OIB 86887845301, Dinka Trinajstića 19, 52440 Poreč zastupanog po punomoćniku Dejan Levković</derivirana_varijabla>
  </DomainObject.Predmet.ProtustrankaFormatedWithAdressOIB>
  <DomainObject.Predmet.ProtustrankaWithAdress>
    <izvorni_sadrzaj>LEON GLOBAL d.o.o. POREČ Dinka Trinajstića 19, 52440 Poreč</izvorni_sadrzaj>
    <derivirana_varijabla naziv="DomainObject.Predmet.ProtustrankaWithAdress_1">LEON GLOBAL d.o.o. POREČ Dinka Trinajstića 19, 52440 Poreč</derivirana_varijabla>
  </DomainObject.Predmet.ProtustrankaWithAdress>
  <DomainObject.Predmet.ProtustrankaWithAdressOIB>
    <izvorni_sadrzaj>LEON GLOBAL d.o.o. POREČ, OIB 86887845301, Dinka Trinajstića 19, 52440 Poreč</izvorni_sadrzaj>
    <derivirana_varijabla naziv="DomainObject.Predmet.ProtustrankaWithAdressOIB_1">LEON GLOBAL d.o.o. POREČ, OIB 86887845301, Dinka Trinajstića 19, 52440 Poreč</derivirana_varijabla>
  </DomainObject.Predmet.ProtustrankaWithAdressOIB>
  <DomainObject.Predmet.ProtustrankaNazivFormated>
    <izvorni_sadrzaj>LEON GLOBAL d.o.o. POREČ</izvorni_sadrzaj>
    <derivirana_varijabla naziv="DomainObject.Predmet.ProtustrankaNazivFormated_1">LEON GLOBAL d.o.o. POREČ</derivirana_varijabla>
  </DomainObject.Predmet.ProtustrankaNazivFormated>
  <DomainObject.Predmet.ProtustrankaNazivFormatedOIB>
    <izvorni_sadrzaj>LEON GLOBAL d.o.o. POREČ, OIB 86887845301</izvorni_sadrzaj>
    <derivirana_varijabla naziv="DomainObject.Predmet.ProtustrankaNazivFormatedOIB_1">LEON GLOBAL d.o.o. POREČ, OIB 86887845301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Pazin; ERSTE&amp;STEIERMÄRKISCHE BANKA dioničko društvo; Dejan Levković</izvorni_sadrzaj>
    <derivirana_varijabla naziv="DomainObject.Predmet.StrankaFormated_1">  REPUBLIKA HRVATSKA, Ministarstvo financija, Porezna uprava, Područni ured Pazin; ERSTE&amp;STEIERMÄRKISCHE BANKA dioničko društvo; Dejan Levković</derivirana_varijabla>
  </DomainObject.Predmet.StrankaFormated>
  <DomainObject.Predmet.StrankaFormatedOIB>
    <izvorni_sadrzaj>  REPUBLIKA HRVATSKA, Ministarstvo financija, Porezna uprava, Područni ured Pazin, OIB 18683136487; ERSTE&amp;STEIERMÄRKISCHE BANKA dioničko društvo, OIB 23057039320; Dejan Levković, OIB 83394196523</izvorni_sadrzaj>
    <derivirana_varijabla naziv="DomainObject.Predmet.StrankaFormatedOIB_1">  REPUBLIKA HRVATSKA, Ministarstvo financija, Porezna uprava, Područni ured Pazin, OIB 18683136487; ERSTE&amp;STEIERMÄRKISCHE BANKA dioničko društvo, OIB 23057039320; Dejan Levković, OIB 83394196523</derivirana_varijabla>
  </DomainObject.Predmet.StrankaFormatedOIB>
  <DomainObject.Predmet.StrankaFormatedWithAdress>
    <izvorni_sadrzaj> REPUBLIKA HRVATSKA, Ministarstvo financija, Porezna uprava, Područni ured Pazin; ERSTE&amp;STEIERMÄRKISCHE BANKA dioničko društvo, Jadranski trg 3a, 51000 Rijeka; Dejan Levković, Baderna - Mompaderno 43, 52445 Baderna</izvorni_sadrzaj>
    <derivirana_varijabla naziv="DomainObject.Predmet.StrankaFormatedWithAdress_1"> REPUBLIKA HRVATSKA, Ministarstvo financija, Porezna uprava, Područni ured Pazin; ERSTE&amp;STEIERMÄRKISCHE BANKA dioničko društvo, Jadranski trg 3a, 51000 Rijeka; Dejan Levković, Baderna - Mompaderno 43, 52445 Baderna</derivirana_varijabla>
  </DomainObject.Predmet.StrankaFormatedWithAdress>
  <DomainObject.Predmet.StrankaFormatedWithAdressOIB>
    <izvorni_sadrzaj> REPUBLIKA HRVATSKA, Ministarstvo financija, Porezna uprava, Područni ured Pazin, OIB 18683136487; ERSTE&amp;STEIERMÄRKISCHE BANKA dioničko društvo, OIB 23057039320, Jadranski trg 3a, 51000 Rijeka; Dejan Levković, OIB 83394196523, Baderna - Mompaderno 43, 52445 Baderna</izvorni_sadrzaj>
    <derivirana_varijabla naziv="DomainObject.Predmet.StrankaFormatedWithAdressOIB_1"> REPUBLIKA HRVATSKA, Ministarstvo financija, Porezna uprava, Područni ured Pazin, OIB 18683136487; ERSTE&amp;STEIERMÄRKISCHE BANKA dioničko društvo, OIB 23057039320, Jadranski trg 3a, 51000 Rijeka; Dejan Levković, OIB 83394196523, Baderna - Mompaderno 43, 52445 Baderna</derivirana_varijabla>
  </DomainObject.Predmet.StrankaFormatedWithAdressOIB>
  <DomainObject.Predmet.StrankaWithAdress>
    <izvorni_sadrzaj>REPUBLIKA HRVATSKA, Ministarstvo financija, Porezna uprava, Područni ured Pazin ,ERSTE&amp;STEIERMÄRKISCHE BANKA dioničko društvo Jadranski trg 3a,51000 Rijeka,Dejan Levković Baderna - Mompaderno 43,52445 Baderna</izvorni_sadrzaj>
    <derivirana_varijabla naziv="DomainObject.Predmet.StrankaWithAdress_1">REPUBLIKA HRVATSKA, Ministarstvo financija, Porezna uprava, Područni ured Pazin ,ERSTE&amp;STEIERMÄRKISCHE BANKA dioničko društvo Jadranski trg 3a,51000 Rijeka,Dejan Levković Baderna - Mompaderno 43,52445 Baderna</derivirana_varijabla>
  </DomainObject.Predmet.StrankaWithAdress>
  <DomainObject.Predmet.StrankaWithAdressOIB>
    <izvorni_sadrzaj>REPUBLIKA HRVATSKA, Ministarstvo financija, Porezna uprava, Područni ured Pazin, OIB 18683136487,ERSTE&amp;STEIERMÄRKISCHE BANKA dioničko društvo, OIB 23057039320, Jadranski trg 3a,51000 Rijeka,Dejan Levković, OIB 83394196523, Baderna - Mompaderno 43,52445 Baderna</izvorni_sadrzaj>
    <derivirana_varijabla naziv="DomainObject.Predmet.StrankaWithAdressOIB_1">REPUBLIKA HRVATSKA, Ministarstvo financija, Porezna uprava, Područni ured Pazin, OIB 18683136487,ERSTE&amp;STEIERMÄRKISCHE BANKA dioničko društvo, OIB 23057039320, Jadranski trg 3a,51000 Rijeka,Dejan Levković, OIB 83394196523, Baderna - Mompaderno 43,52445 Baderna</derivirana_varijabla>
  </DomainObject.Predmet.StrankaWithAdressOIB>
  <DomainObject.Predmet.StrankaNazivFormated>
    <izvorni_sadrzaj>REPUBLIKA HRVATSKA, Ministarstvo financija, Porezna uprava, Područni ured Pazin,ERSTE&amp;STEIERMÄRKISCHE BANKA dioničko društvo,Dejan Levković</izvorni_sadrzaj>
    <derivirana_varijabla naziv="DomainObject.Predmet.StrankaNazivFormated_1">REPUBLIKA HRVATSKA, Ministarstvo financija, Porezna uprava, Područni ured Pazin,ERSTE&amp;STEIERMÄRKISCHE BANKA dioničko društvo,Dejan Levković</derivirana_varijabla>
  </DomainObject.Predmet.StrankaNazivFormated>
  <DomainObject.Predmet.StrankaNazivFormatedOIB>
    <izvorni_sadrzaj>REPUBLIKA HRVATSKA, Ministarstvo financija, Porezna uprava, Područni ured Pazin, OIB 18683136487,ERSTE&amp;STEIERMÄRKISCHE BANKA dioničko društvo, OIB 23057039320,Dejan Levković, OIB 83394196523</izvorni_sadrzaj>
    <derivirana_varijabla naziv="DomainObject.Predmet.StrankaNazivFormatedOIB_1">REPUBLIKA HRVATSKA, Ministarstvo financija, Porezna uprava, Područni ured Pazin, OIB 18683136487,ERSTE&amp;STEIERMÄRKISCHE BANKA dioničko društvo, OIB 23057039320,Dejan Levković, OIB 83394196523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8777.69</izvorni_sadrzaj>
    <derivirana_varijabla naziv="DomainObject.Predmet.TrenutnaVrijednost_1">8777.69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Pazin</item>
      <item>ERSTE&amp;STEIERMÄRKISCHE BANKA dioničko društvo</item>
      <item>Dejan Levković</item>
    </izvorni_sadrzaj>
    <derivirana_varijabla naziv="DomainObject.Predmet.StrankaListFormated_1">
      <item>REPUBLIKA HRVATSKA, Ministarstvo financija, Porezna uprava, Područni ured Pazin</item>
      <item>ERSTE&amp;STEIERMÄRKISCHE BANKA dioničko društvo</item>
      <item>Dejan Levković</item>
    </derivirana_varijabla>
  </DomainObject.Predmet.StrankaListFormated>
  <DomainObject.Predmet.StrankaListFormatedOIB>
    <izvorni_sadrzaj>
      <item>REPUBLIKA HRVATSKA, Ministarstvo financija, Porezna uprava, Područni ured Pazin, OIB 18683136487</item>
      <item>ERSTE&amp;STEIERMÄRKISCHE BANKA dioničko društvo, OIB 23057039320</item>
      <item>Dejan Levković, OIB 83394196523</item>
    </izvorni_sadrzaj>
    <derivirana_varijabla naziv="DomainObject.Predmet.StrankaListFormatedOIB_1">
      <item>REPUBLIKA HRVATSKA, Ministarstvo financija, Porezna uprava, Područni ured Pazin, OIB 18683136487</item>
      <item>ERSTE&amp;STEIERMÄRKISCHE BANKA dioničko društvo, OIB 23057039320</item>
      <item>Dejan Levković, OIB 83394196523</item>
    </derivirana_varijabla>
  </DomainObject.Predmet.StrankaListFormatedOIB>
  <DomainObject.Predmet.StrankaListFormatedWithAdress>
    <izvorni_sadrzaj>
      <item>REPUBLIKA HRVATSKA, Ministarstvo financija, Porezna uprava, Područni ured Pazin</item>
      <item>ERSTE&amp;STEIERMÄRKISCHE BANKA dioničko društvo, Jadranski trg 3a, 51000 Rijeka</item>
      <item>Dejan Levković, Baderna - Mompaderno 43, 52445 Baderna</item>
    </izvorni_sadrzaj>
    <derivirana_varijabla naziv="DomainObject.Predmet.StrankaListFormatedWithAdress_1">
      <item>REPUBLIKA HRVATSKA, Ministarstvo financija, Porezna uprava, Područni ured Pazin</item>
      <item>ERSTE&amp;STEIERMÄRKISCHE BANKA dioničko društvo, Jadranski trg 3a, 51000 Rijeka</item>
      <item>Dejan Levković, Baderna - Mompaderno 43, 52445 Baderna</item>
    </derivirana_varijabla>
  </DomainObject.Predmet.StrankaListFormatedWithAdress>
  <DomainObject.Predmet.StrankaListFormatedWithAdressOIB>
    <izvorni_sadrzaj>
      <item>REPUBLIKA HRVATSKA, Ministarstvo financija, Porezna uprava, Područni ured Pazin, OIB 18683136487</item>
      <item>ERSTE&amp;STEIERMÄRKISCHE BANKA dioničko društvo, OIB 23057039320, Jadranski trg 3a, 51000 Rijeka</item>
      <item>Dejan Levković, OIB 83394196523, Baderna - Mompaderno 43, 52445 Baderna</item>
    </izvorni_sadrzaj>
    <derivirana_varijabla naziv="DomainObject.Predmet.StrankaListFormatedWithAdressOIB_1">
      <item>REPUBLIKA HRVATSKA, Ministarstvo financija, Porezna uprava, Područni ured Pazin, OIB 18683136487</item>
      <item>ERSTE&amp;STEIERMÄRKISCHE BANKA dioničko društvo, OIB 23057039320, Jadranski trg 3a, 51000 Rijeka</item>
      <item>Dejan Levković, OIB 83394196523, Baderna - Mompaderno 43, 52445 Baderna</item>
    </derivirana_varijabla>
  </DomainObject.Predmet.StrankaListFormatedWithAdressOIB>
  <DomainObject.Predmet.StrankaListNazivFormated>
    <izvorni_sadrzaj>
      <item>REPUBLIKA HRVATSKA, Ministarstvo financija, Porezna uprava, Područni ured Pazin</item>
      <item>ERSTE&amp;STEIERMÄRKISCHE BANKA dioničko društvo</item>
      <item>Dejan Levković</item>
    </izvorni_sadrzaj>
    <derivirana_varijabla naziv="DomainObject.Predmet.StrankaListNazivFormated_1">
      <item>REPUBLIKA HRVATSKA, Ministarstvo financija, Porezna uprava, Područni ured Pazin</item>
      <item>ERSTE&amp;STEIERMÄRKISCHE BANKA dioničko društvo</item>
      <item>Dejan Levković</item>
    </derivirana_varijabla>
  </DomainObject.Predmet.StrankaListNazivFormated>
  <DomainObject.Predmet.StrankaListNazivFormatedOIB>
    <izvorni_sadrzaj>
      <item>REPUBLIKA HRVATSKA, Ministarstvo financija, Porezna uprava, Područni ured Pazin, OIB 18683136487</item>
      <item>ERSTE&amp;STEIERMÄRKISCHE BANKA dioničko društvo, OIB 23057039320</item>
      <item>Dejan Levković, OIB 83394196523</item>
    </izvorni_sadrzaj>
    <derivirana_varijabla naziv="DomainObject.Predmet.StrankaListNazivFormatedOIB_1">
      <item>REPUBLIKA HRVATSKA, Ministarstvo financija, Porezna uprava, Područni ured Pazin, OIB 18683136487</item>
      <item>ERSTE&amp;STEIERMÄRKISCHE BANKA dioničko društvo, OIB 23057039320</item>
      <item>Dejan Levković, OIB 83394196523</item>
    </derivirana_varijabla>
  </DomainObject.Predmet.StrankaListNazivFormatedOIB>
  <DomainObject.Predmet.ProtuStrankaListFormated>
    <izvorni_sadrzaj>
      <item>LEON GLOBAL d.o.o. POREČ zastupanog po punomoćniku Dejan Levković</item>
    </izvorni_sadrzaj>
    <derivirana_varijabla naziv="DomainObject.Predmet.ProtuStrankaListFormated_1">
      <item>LEON GLOBAL d.o.o. POREČ zastupanog po punomoćniku Dejan Levković</item>
    </derivirana_varijabla>
  </DomainObject.Predmet.ProtuStrankaListFormated>
  <DomainObject.Predmet.ProtuStrankaListFormatedOIB>
    <izvorni_sadrzaj>
      <item>LEON GLOBAL d.o.o. POREČ, OIB 86887845301 zastupanog po punomoćniku Dejan Levković</item>
    </izvorni_sadrzaj>
    <derivirana_varijabla naziv="DomainObject.Predmet.ProtuStrankaListFormatedOIB_1">
      <item>LEON GLOBAL d.o.o. POREČ, OIB 86887845301 zastupanog po punomoćniku Dejan Levković</item>
    </derivirana_varijabla>
  </DomainObject.Predmet.ProtuStrankaListFormatedOIB>
  <DomainObject.Predmet.ProtuStrankaListFormatedWithAdress>
    <izvorni_sadrzaj>
      <item>LEON GLOBAL d.o.o. POREČ, Dinka Trinajstića 19, 52440 Poreč zastupanog po punomoćniku Dejan Levković</item>
    </izvorni_sadrzaj>
    <derivirana_varijabla naziv="DomainObject.Predmet.ProtuStrankaListFormatedWithAdress_1">
      <item>LEON GLOBAL d.o.o. POREČ, Dinka Trinajstića 19, 52440 Poreč zastupanog po punomoćniku Dejan Levković</item>
    </derivirana_varijabla>
  </DomainObject.Predmet.ProtuStrankaListFormatedWithAdress>
  <DomainObject.Predmet.ProtuStrankaListFormatedWithAdressOIB>
    <izvorni_sadrzaj>
      <item>LEON GLOBAL d.o.o. POREČ, OIB 86887845301, Dinka Trinajstića 19, 52440 Poreč zastupanog po punomoćniku Dejan Levković</item>
    </izvorni_sadrzaj>
    <derivirana_varijabla naziv="DomainObject.Predmet.ProtuStrankaListFormatedWithAdressOIB_1">
      <item>LEON GLOBAL d.o.o. POREČ, OIB 86887845301, Dinka Trinajstića 19, 52440 Poreč zastupanog po punomoćniku Dejan Levković</item>
    </derivirana_varijabla>
  </DomainObject.Predmet.ProtuStrankaListFormatedWithAdressOIB>
  <DomainObject.Predmet.ProtuStrankaListNazivFormated>
    <izvorni_sadrzaj>
      <item>LEON GLOBAL d.o.o. POREČ</item>
    </izvorni_sadrzaj>
    <derivirana_varijabla naziv="DomainObject.Predmet.ProtuStrankaListNazivFormated_1">
      <item>LEON GLOBAL d.o.o. POREČ</item>
    </derivirana_varijabla>
  </DomainObject.Predmet.ProtuStrankaListNazivFormated>
  <DomainObject.Predmet.ProtuStrankaListNazivFormatedOIB>
    <izvorni_sadrzaj>
      <item>LEON GLOBAL d.o.o. POREČ, OIB 86887845301</item>
    </izvorni_sadrzaj>
    <derivirana_varijabla naziv="DomainObject.Predmet.ProtuStrankaListNazivFormatedOIB_1">
      <item>LEON GLOBAL d.o.o. POREČ, OIB 86887845301</item>
    </derivirana_varijabla>
  </DomainObject.Predmet.ProtuStrankaListNazivFormatedOIB>
  <DomainObject.Predmet.OstaliListFormated>
    <izvorni_sadrzaj>
      <item>Dejan Levković punomoćnik sudionika u postupku LEON GLOBAL d.o.o. POREČ</item>
      <item>Županijsko državno odvjetništvo u Puli</item>
    </izvorni_sadrzaj>
    <derivirana_varijabla naziv="DomainObject.Predmet.OstaliListFormated_1">
      <item>Dejan Levković punomoćnik sudionika u postupku LEON GLOBAL d.o.o. POREČ</item>
      <item>Županijsko državno odvjetništvo u Puli</item>
    </derivirana_varijabla>
  </DomainObject.Predmet.OstaliListFormated>
  <DomainObject.Predmet.OstaliListFormatedOIB>
    <izvorni_sadrzaj>
      <item>Dejan Levković, OIB 83394196523 punomoćnik sudionika u postupku LEON GLOBAL d.o.o. POREČ</item>
      <item>Županijsko državno odvjetništvo u Puli</item>
    </izvorni_sadrzaj>
    <derivirana_varijabla naziv="DomainObject.Predmet.OstaliListFormatedOIB_1">
      <item>Dejan Levković, OIB 83394196523 punomoćnik sudionika u postupku LEON GLOBAL d.o.o. POREČ</item>
      <item>Županijsko državno odvjetništvo u Puli</item>
    </derivirana_varijabla>
  </DomainObject.Predmet.OstaliListFormatedOIB>
  <DomainObject.Predmet.OstaliListFormatedWithAdress>
    <izvorni_sadrzaj>
      <item>Dejan Levković, Baderna – Mompaderno 43, 52445 Baderna punomoćnik sudionika u postupku LEON GLOBAL d.o.o. POREČ</item>
      <item>Županijsko državno odvjetništvo u Puli, Kranjčevićeva 8, 52100 Pula</item>
    </izvorni_sadrzaj>
    <derivirana_varijabla naziv="DomainObject.Predmet.OstaliListFormatedWithAdress_1">
      <item>Dejan Levković, Baderna – Mompaderno 43, 52445 Baderna punomoćnik sudionika u postupku LEON GLOBAL d.o.o. POREČ</item>
      <item>Županijsko državno odvjetništvo u Puli, Kranjčevićeva 8, 52100 Pula</item>
    </derivirana_varijabla>
  </DomainObject.Predmet.OstaliListFormatedWithAdress>
  <DomainObject.Predmet.OstaliListFormatedWithAdressOIB>
    <izvorni_sadrzaj>
      <item>Dejan Levković, OIB 83394196523, Baderna – Mompaderno 43, 52445 Baderna punomoćnik sudionika u postupku LEON GLOBAL d.o.o. POREČ</item>
      <item>Županijsko državno odvjetništvo u Puli, Kranjčevićeva 8, 52100 Pula</item>
    </izvorni_sadrzaj>
    <derivirana_varijabla naziv="DomainObject.Predmet.OstaliListFormatedWithAdressOIB_1">
      <item>Dejan Levković, OIB 83394196523, Baderna – Mompaderno 43, 52445 Baderna punomoćnik sudionika u postupku LEON GLOBAL d.o.o. POREČ</item>
      <item>Županijsko državno odvjetništvo u Puli, Kranjčevićeva 8, 52100 Pula</item>
    </derivirana_varijabla>
  </DomainObject.Predmet.OstaliListFormatedWithAdressOIB>
  <DomainObject.Predmet.OstaliListNazivFormated>
    <izvorni_sadrzaj>
      <item>Dejan Levković</item>
      <item>Županijsko državno odvjetništvo u Puli</item>
    </izvorni_sadrzaj>
    <derivirana_varijabla naziv="DomainObject.Predmet.OstaliListNazivFormated_1">
      <item>Dejan Levković</item>
      <item>Županijsko državno odvjetništvo u Puli</item>
    </derivirana_varijabla>
  </DomainObject.Predmet.OstaliListNazivFormated>
  <DomainObject.Predmet.OstaliListNazivFormatedOIB>
    <izvorni_sadrzaj>
      <item>Dejan Levković, OIB 83394196523</item>
      <item>Županijsko državno odvjetništvo u Puli</item>
    </izvorni_sadrzaj>
    <derivirana_varijabla naziv="DomainObject.Predmet.OstaliListNazivFormatedOIB_1">
      <item>Dejan Levković, OIB 83394196523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2025.</izvorni_sadrzaj>
    <derivirana_varijabla naziv="DomainObject.Datum_1">24. rujna 2025.</derivirana_varijabla>
  </DomainObject.Datum>
  <DomainObject.PoslovniBrojDokumenta>
    <izvorni_sadrzaj>St-94/2023-65</izvorni_sadrzaj>
    <derivirana_varijabla naziv="DomainObject.PoslovniBrojDokumenta_1">St-94/2023-65</derivirana_varijabla>
  </DomainObject.PoslovniBrojDokumenta>
  <DomainObject.Predmet.StrankaIDrugi>
    <izvorni_sadrzaj>REPUBLIKA HRVATSKA, Ministarstvo financija, Porezna uprava, Područni ured Pazin i dr.</izvorni_sadrzaj>
    <derivirana_varijabla naziv="DomainObject.Predmet.StrankaIDrugi_1">REPUBLIKA HRVATSKA, Ministarstvo financija, Porezna uprava, Područni ured Pazin i dr.</derivirana_varijabla>
  </DomainObject.Predmet.StrankaIDrugi>
  <DomainObject.Predmet.ProtustrankaIDrugi>
    <izvorni_sadrzaj>LEON GLOBAL d.o.o. POREČ</izvorni_sadrzaj>
    <derivirana_varijabla naziv="DomainObject.Predmet.ProtustrankaIDrugi_1">LEON GLOBAL d.o.o. POREČ</derivirana_varijabla>
  </DomainObject.Predmet.ProtustrankaIDrugi>
  <DomainObject.Predmet.StrankaIDrugiAdressOIB>
    <izvorni_sadrzaj>REPUBLIKA HRVATSKA, Ministarstvo financija, Porezna uprava, Područni ured Pazin, OIB 18683136487 i dr.</izvorni_sadrzaj>
    <derivirana_varijabla naziv="DomainObject.Predmet.StrankaIDrugiAdressOIB_1">REPUBLIKA HRVATSKA, Ministarstvo financija, Porezna uprava, Područni ured Pazin, OIB 18683136487 i dr.</derivirana_varijabla>
  </DomainObject.Predmet.StrankaIDrugiAdressOIB>
  <DomainObject.Predmet.ProtustrankaIDrugiAdressOIB>
    <izvorni_sadrzaj>LEON GLOBAL d.o.o. POREČ, OIB 86887845301, Dinka Trinajstića 19, 52440 Poreč</izvorni_sadrzaj>
    <derivirana_varijabla naziv="DomainObject.Predmet.ProtustrankaIDrugiAdressOIB_1">LEON GLOBAL d.o.o. POREČ, OIB 86887845301, Dinka Trinajstića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GLOBAL d.o.o. POREČ</item>
      <item>Dejan Levković</item>
      <item>REPUBLIKA HRVATSKA, Ministarstvo financija, Porezna uprava, Područni ured Pazin</item>
      <item>Županijsko državno odvjetništvo u Puli</item>
      <item>ERSTE&amp;STEIERMÄRKISCHE BANKA dioničko društvo</item>
      <item>Dejan Levković</item>
    </izvorni_sadrzaj>
    <derivirana_varijabla naziv="DomainObject.Predmet.SudioniciListNaziv_1">
      <item>LEON GLOBAL d.o.o. POREČ</item>
      <item>Dejan Levković</item>
      <item>REPUBLIKA HRVATSKA, Ministarstvo financija, Porezna uprava, Područni ured Pazin</item>
      <item>Županijsko državno odvjetništvo u Puli</item>
      <item>ERSTE&amp;STEIERMÄRKISCHE BANKA dioničko društvo</item>
      <item>Dejan Levković</item>
    </derivirana_varijabla>
  </DomainObject.Predmet.SudioniciListNaziv>
  <DomainObject.Predmet.SudioniciListAdressOIB>
    <izvorni_sadrzaj>
      <item>LEON GLOBAL d.o.o. POREČ, OIB 86887845301, Dinka Trinajstića 19,52440 Poreč</item>
      <item>Dejan Levković, OIB 83394196523, Baderna – Mompaderno 43,52445 Baderna</item>
      <item>REPUBLIKA HRVATSKA, Ministarstvo financija, Porezna uprava, Područni ured Pazin, OIB 18683136487</item>
      <item>Županijsko državno odvjetništvo u Puli, Kranjčevićeva 8,52100 Pula</item>
      <item>ERSTE&amp;STEIERMÄRKISCHE BANKA dioničko društvo, OIB 23057039320, Jadranski trg 3a,51000 Rijeka</item>
      <item>Dejan Levković, OIB 83394196523, Baderna - Mompaderno 43,52445 Baderna</item>
    </izvorni_sadrzaj>
    <derivirana_varijabla naziv="DomainObject.Predmet.SudioniciListAdressOIB_1">
      <item>LEON GLOBAL d.o.o. POREČ, OIB 86887845301, Dinka Trinajstića 19,52440 Poreč</item>
      <item>Dejan Levković, OIB 83394196523, Baderna – Mompaderno 43,52445 Baderna</item>
      <item>REPUBLIKA HRVATSKA, Ministarstvo financija, Porezna uprava, Područni ured Pazin, OIB 18683136487</item>
      <item>Županijsko državno odvjetništvo u Puli, Kranjčevićeva 8,52100 Pula</item>
      <item>ERSTE&amp;STEIERMÄRKISCHE BANKA dioničko društvo, OIB 23057039320, Jadranski trg 3a,51000 Rijeka</item>
      <item>Dejan Levković, OIB 83394196523, Baderna - Mompaderno 43,52445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86887845301</item>
      <item>, OIB 83394196523</item>
      <item>, OIB 18683136487</item>
      <item>, OIB null</item>
      <item>, OIB 23057039320</item>
      <item>, OIB 83394196523</item>
    </izvorni_sadrzaj>
    <derivirana_varijabla naziv="DomainObject.Predmet.SudioniciListNazivOIB_1">
      <item>, OIB 86887845301</item>
      <item>, OIB 83394196523</item>
      <item>, OIB 18683136487</item>
      <item>, OIB null</item>
      <item>, OIB 23057039320</item>
      <item>, OIB 83394196523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312</properties:Words>
  <properties:Characters>1662</properties:Characters>
  <properties:Lines>70</properties:Lines>
  <properties:Paragraphs>25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2025-08-27T06:49:00Z</dcterms:created>
  <dc:creator>Jasmina Matika</dc:creator>
  <dc:description/>
  <cp:keywords/>
  <cp:lastModifiedBy>Jasmina Matika</cp:lastModifiedBy>
  <dcterms:modified xmlns:xsi="http://www.w3.org/2001/XMLSchema-instance" xsi:type="dcterms:W3CDTF">2025-09-24T07:44:00Z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St-94/2023-65 / Zapisnik - Skupština vjerovnika (St-94-23 - ZAPISNIK - SKUPŠTINA VJEROVNIKA - nedostatnost stečajne mase - 24-9-25.docx)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